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5FA6C5" w14:textId="77777777" w:rsidR="00AE2097" w:rsidRDefault="00113AE0" w:rsidP="00245A8D">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79744" behindDoc="0" locked="0" layoutInCell="1" allowOverlap="1" wp14:anchorId="792BF028" wp14:editId="25A9279E">
            <wp:simplePos x="0" y="0"/>
            <wp:positionH relativeFrom="column">
              <wp:posOffset>13975</wp:posOffset>
            </wp:positionH>
            <wp:positionV relativeFrom="paragraph">
              <wp:posOffset>130790</wp:posOffset>
            </wp:positionV>
            <wp:extent cx="5943600" cy="1387475"/>
            <wp:effectExtent l="0" t="0" r="0" b="3175"/>
            <wp:wrapSquare wrapText="bothSides"/>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387475"/>
                    </a:xfrm>
                    <a:prstGeom prst="rect">
                      <a:avLst/>
                    </a:prstGeom>
                  </pic:spPr>
                </pic:pic>
              </a:graphicData>
            </a:graphic>
          </wp:anchor>
        </w:drawing>
      </w:r>
    </w:p>
    <w:p w14:paraId="36256D53" w14:textId="0D0B9143" w:rsidR="00805C9D" w:rsidRDefault="00AC1F86" w:rsidP="00277801">
      <w:pPr>
        <w:pBdr>
          <w:top w:val="nil"/>
          <w:left w:val="nil"/>
          <w:bottom w:val="nil"/>
          <w:right w:val="nil"/>
          <w:between w:val="nil"/>
        </w:pBdr>
        <w:tabs>
          <w:tab w:val="center" w:pos="4680"/>
          <w:tab w:val="right" w:pos="9360"/>
        </w:tabs>
        <w:jc w:val="right"/>
        <w:rPr>
          <w:color w:val="000000"/>
        </w:rPr>
      </w:pPr>
      <w:r>
        <w:rPr>
          <w:color w:val="000000"/>
        </w:rPr>
        <w:t xml:space="preserve">July </w:t>
      </w:r>
      <w:r w:rsidR="00277801">
        <w:rPr>
          <w:color w:val="000000"/>
        </w:rPr>
        <w:t>16</w:t>
      </w:r>
      <w:r w:rsidR="00177564" w:rsidRPr="004E3148">
        <w:rPr>
          <w:color w:val="000000"/>
        </w:rPr>
        <w:t>, 2021</w:t>
      </w:r>
    </w:p>
    <w:p w14:paraId="0FD0705D" w14:textId="4A735C07" w:rsidR="00277801" w:rsidRDefault="00277801" w:rsidP="00277801">
      <w:pPr>
        <w:pBdr>
          <w:top w:val="nil"/>
          <w:left w:val="nil"/>
          <w:bottom w:val="nil"/>
          <w:right w:val="nil"/>
          <w:between w:val="nil"/>
        </w:pBdr>
        <w:tabs>
          <w:tab w:val="center" w:pos="4680"/>
          <w:tab w:val="right" w:pos="9360"/>
        </w:tabs>
        <w:jc w:val="right"/>
        <w:rPr>
          <w:color w:val="000000"/>
        </w:rPr>
      </w:pPr>
    </w:p>
    <w:p w14:paraId="469E53E1" w14:textId="7A0C6B0B" w:rsidR="00277801" w:rsidRDefault="007A67FF" w:rsidP="007A67FF">
      <w:pPr>
        <w:pBdr>
          <w:top w:val="nil"/>
          <w:left w:val="nil"/>
          <w:bottom w:val="nil"/>
          <w:right w:val="nil"/>
          <w:between w:val="nil"/>
        </w:pBdr>
        <w:tabs>
          <w:tab w:val="center" w:pos="4680"/>
          <w:tab w:val="right" w:pos="9360"/>
        </w:tabs>
        <w:ind w:firstLine="0"/>
        <w:rPr>
          <w:b/>
          <w:bCs/>
          <w:color w:val="000000"/>
          <w:sz w:val="28"/>
          <w:szCs w:val="28"/>
        </w:rPr>
      </w:pPr>
      <w:r w:rsidRPr="007A67FF">
        <w:rPr>
          <w:b/>
          <w:bCs/>
          <w:color w:val="000000"/>
          <w:sz w:val="28"/>
          <w:szCs w:val="28"/>
        </w:rPr>
        <w:t xml:space="preserve">Broadband in </w:t>
      </w:r>
      <w:r>
        <w:rPr>
          <w:b/>
          <w:bCs/>
          <w:color w:val="000000"/>
          <w:sz w:val="28"/>
          <w:szCs w:val="28"/>
        </w:rPr>
        <w:t>Latest Infrastructure Package</w:t>
      </w:r>
    </w:p>
    <w:p w14:paraId="49737C35" w14:textId="4439C024" w:rsidR="007A67FF" w:rsidRPr="007A67FF" w:rsidRDefault="007A67FF" w:rsidP="007A67FF">
      <w:pPr>
        <w:pBdr>
          <w:top w:val="nil"/>
          <w:left w:val="nil"/>
          <w:bottom w:val="nil"/>
          <w:right w:val="nil"/>
          <w:between w:val="nil"/>
        </w:pBdr>
        <w:tabs>
          <w:tab w:val="center" w:pos="4680"/>
          <w:tab w:val="right" w:pos="9360"/>
        </w:tabs>
        <w:ind w:firstLine="0"/>
        <w:rPr>
          <w:i/>
          <w:iCs/>
          <w:color w:val="000000"/>
        </w:rPr>
      </w:pPr>
      <w:r>
        <w:rPr>
          <w:i/>
          <w:iCs/>
          <w:color w:val="000000"/>
        </w:rPr>
        <w:t xml:space="preserve">By Betsy Huber, National Grange President </w:t>
      </w:r>
    </w:p>
    <w:p w14:paraId="3061F3AB" w14:textId="77777777" w:rsidR="007A67FF" w:rsidRPr="00F438EA" w:rsidRDefault="007A67FF" w:rsidP="007A67FF">
      <w:r w:rsidRPr="00F438EA">
        <w:t xml:space="preserve">Last week </w:t>
      </w:r>
      <w:r>
        <w:t>we</w:t>
      </w:r>
      <w:r w:rsidRPr="00F438EA">
        <w:t xml:space="preserve"> wrote </w:t>
      </w:r>
      <w:r>
        <w:t xml:space="preserve">a letter to </w:t>
      </w:r>
      <w:r w:rsidRPr="00F438EA">
        <w:t>sixteen members of Congress who are working on the bipartisan infrastructure package where $65 billion in additional broadband funding is being proposed.  That is a lot of money</w:t>
      </w:r>
      <w:r>
        <w:t>!</w:t>
      </w:r>
      <w:r w:rsidRPr="00F438EA">
        <w:t xml:space="preserve">  Many broadband providers with a plethora of broadband technologies will be competing for a piece of that broadband pie.  In </w:t>
      </w:r>
      <w:r>
        <w:t>the</w:t>
      </w:r>
      <w:r w:rsidRPr="00F438EA">
        <w:t xml:space="preserve"> letter, </w:t>
      </w:r>
      <w:r>
        <w:t>we</w:t>
      </w:r>
      <w:r w:rsidRPr="00F438EA">
        <w:t xml:space="preserve"> reiterated the points the National Grange has championed for the past two years in its efforts to reach the last mile and last acre of rural America with </w:t>
      </w:r>
      <w:proofErr w:type="gramStart"/>
      <w:r w:rsidRPr="00F438EA">
        <w:t>high speed</w:t>
      </w:r>
      <w:proofErr w:type="gramEnd"/>
      <w:r w:rsidRPr="00F438EA">
        <w:t xml:space="preserve"> broadband.  These are:</w:t>
      </w:r>
    </w:p>
    <w:p w14:paraId="38CDA683" w14:textId="77777777" w:rsidR="007A67FF" w:rsidRPr="00F438EA" w:rsidRDefault="007A67FF" w:rsidP="007A67FF">
      <w:pPr>
        <w:pStyle w:val="ListParagraph"/>
        <w:numPr>
          <w:ilvl w:val="0"/>
          <w:numId w:val="22"/>
        </w:numPr>
        <w:spacing w:after="0" w:line="240" w:lineRule="auto"/>
        <w:contextualSpacing w:val="0"/>
        <w:rPr>
          <w:rFonts w:eastAsia="Times New Roman"/>
        </w:rPr>
      </w:pPr>
      <w:r w:rsidRPr="00F438EA">
        <w:rPr>
          <w:rFonts w:eastAsia="Times New Roman"/>
        </w:rPr>
        <w:t xml:space="preserve">The highest priority for these funds should be to connect the truly </w:t>
      </w:r>
      <w:r w:rsidRPr="00F438EA">
        <w:rPr>
          <w:rFonts w:eastAsia="Times New Roman"/>
          <w:u w:val="single"/>
        </w:rPr>
        <w:t xml:space="preserve">unserved areas first, </w:t>
      </w:r>
      <w:r w:rsidRPr="00F438EA">
        <w:rPr>
          <w:rFonts w:eastAsia="Times New Roman"/>
        </w:rPr>
        <w:t xml:space="preserve">such as farms, ranches, their </w:t>
      </w:r>
      <w:proofErr w:type="gramStart"/>
      <w:r w:rsidRPr="00F438EA">
        <w:rPr>
          <w:rFonts w:eastAsia="Times New Roman"/>
        </w:rPr>
        <w:t>households</w:t>
      </w:r>
      <w:proofErr w:type="gramEnd"/>
      <w:r w:rsidRPr="00F438EA">
        <w:rPr>
          <w:rFonts w:eastAsia="Times New Roman"/>
        </w:rPr>
        <w:t xml:space="preserve"> and their neighbors who have historically been unconnected.</w:t>
      </w:r>
    </w:p>
    <w:p w14:paraId="4479BCB1" w14:textId="77777777" w:rsidR="007A67FF" w:rsidRPr="00F438EA" w:rsidRDefault="007A67FF" w:rsidP="007A67FF">
      <w:pPr>
        <w:pStyle w:val="ListParagraph"/>
        <w:numPr>
          <w:ilvl w:val="0"/>
          <w:numId w:val="22"/>
        </w:numPr>
        <w:spacing w:after="0" w:line="240" w:lineRule="auto"/>
        <w:contextualSpacing w:val="0"/>
        <w:rPr>
          <w:rFonts w:eastAsia="Times New Roman"/>
        </w:rPr>
      </w:pPr>
      <w:r w:rsidRPr="00F438EA">
        <w:rPr>
          <w:rFonts w:eastAsia="Times New Roman"/>
        </w:rPr>
        <w:t>The minimum speed must be at least 25</w:t>
      </w:r>
      <w:r>
        <w:rPr>
          <w:rFonts w:eastAsia="Times New Roman"/>
        </w:rPr>
        <w:t xml:space="preserve"> </w:t>
      </w:r>
      <w:r w:rsidRPr="00F438EA">
        <w:rPr>
          <w:rFonts w:eastAsia="Times New Roman"/>
        </w:rPr>
        <w:t>Mbps download and 3 Mbps upload speeds, but higher speeds are preferred where available.</w:t>
      </w:r>
    </w:p>
    <w:p w14:paraId="0D48A89F" w14:textId="77777777" w:rsidR="007A67FF" w:rsidRPr="00F438EA" w:rsidRDefault="007A67FF" w:rsidP="007A67FF">
      <w:pPr>
        <w:pStyle w:val="ListParagraph"/>
        <w:numPr>
          <w:ilvl w:val="0"/>
          <w:numId w:val="22"/>
        </w:numPr>
        <w:spacing w:after="0" w:line="240" w:lineRule="auto"/>
        <w:contextualSpacing w:val="0"/>
        <w:rPr>
          <w:rFonts w:eastAsia="Times New Roman"/>
        </w:rPr>
      </w:pPr>
      <w:r w:rsidRPr="00F438EA">
        <w:rPr>
          <w:rFonts w:eastAsia="Times New Roman"/>
        </w:rPr>
        <w:t>A mix of technologies and broadband providers must be considered eligible for these funds if we are to reach the last mile and last acre of rural America while funding is available.</w:t>
      </w:r>
    </w:p>
    <w:p w14:paraId="377998D4" w14:textId="77777777" w:rsidR="007A67FF" w:rsidRDefault="007A67FF" w:rsidP="007A67FF">
      <w:pPr>
        <w:pStyle w:val="ListParagraph"/>
        <w:numPr>
          <w:ilvl w:val="0"/>
          <w:numId w:val="22"/>
        </w:numPr>
        <w:spacing w:after="0" w:line="240" w:lineRule="auto"/>
        <w:contextualSpacing w:val="0"/>
        <w:rPr>
          <w:rFonts w:eastAsia="Times New Roman"/>
        </w:rPr>
      </w:pPr>
      <w:r w:rsidRPr="00F438EA">
        <w:rPr>
          <w:rFonts w:eastAsia="Times New Roman"/>
        </w:rPr>
        <w:t xml:space="preserve">It will be </w:t>
      </w:r>
      <w:proofErr w:type="gramStart"/>
      <w:r w:rsidRPr="00F438EA">
        <w:rPr>
          <w:rFonts w:eastAsia="Times New Roman"/>
        </w:rPr>
        <w:t>absolutely necessary</w:t>
      </w:r>
      <w:proofErr w:type="gramEnd"/>
      <w:r w:rsidRPr="00F438EA">
        <w:rPr>
          <w:rFonts w:eastAsia="Times New Roman"/>
        </w:rPr>
        <w:t xml:space="preserve"> to secure access to rights-of -way and pole attachments for broadband providers.  This will involve negotiations with federal, </w:t>
      </w:r>
      <w:proofErr w:type="gramStart"/>
      <w:r w:rsidRPr="00F438EA">
        <w:rPr>
          <w:rFonts w:eastAsia="Times New Roman"/>
        </w:rPr>
        <w:t>state</w:t>
      </w:r>
      <w:proofErr w:type="gramEnd"/>
      <w:r w:rsidRPr="00F438EA">
        <w:rPr>
          <w:rFonts w:eastAsia="Times New Roman"/>
        </w:rPr>
        <w:t xml:space="preserve"> and local agencies as well as private entities such as rural electric cooperatives.  </w:t>
      </w:r>
      <w:proofErr w:type="gramStart"/>
      <w:r w:rsidRPr="00F438EA">
        <w:rPr>
          <w:rFonts w:eastAsia="Times New Roman"/>
        </w:rPr>
        <w:t>Some kind of mediation</w:t>
      </w:r>
      <w:proofErr w:type="gramEnd"/>
      <w:r w:rsidRPr="00F438EA">
        <w:rPr>
          <w:rFonts w:eastAsia="Times New Roman"/>
        </w:rPr>
        <w:t xml:space="preserve"> process may need to be established to achieve this crucial access.</w:t>
      </w:r>
    </w:p>
    <w:p w14:paraId="4EE8D847" w14:textId="77777777" w:rsidR="007A67FF" w:rsidRPr="00F438EA" w:rsidRDefault="007A67FF" w:rsidP="007A67FF">
      <w:r>
        <w:t>With the money that has been allocated for expansion of broadband in the last year or two, we are very hopeful that our rural residents will soon be able to connect as well as those in urban areas now can.</w:t>
      </w:r>
    </w:p>
    <w:p w14:paraId="54DFCBD7" w14:textId="45D9A7EB" w:rsidR="00640303" w:rsidRDefault="00640303" w:rsidP="00805C9D">
      <w:pPr>
        <w:ind w:firstLine="0"/>
      </w:pPr>
    </w:p>
    <w:p w14:paraId="14E34AE2" w14:textId="77777777" w:rsidR="00277801" w:rsidRPr="00277801" w:rsidRDefault="00277801" w:rsidP="00277801">
      <w:pPr>
        <w:ind w:firstLine="0"/>
        <w:rPr>
          <w:b/>
          <w:bCs/>
          <w:sz w:val="28"/>
          <w:szCs w:val="28"/>
        </w:rPr>
      </w:pPr>
      <w:r w:rsidRPr="00277801">
        <w:rPr>
          <w:b/>
          <w:bCs/>
          <w:sz w:val="28"/>
          <w:szCs w:val="28"/>
        </w:rPr>
        <w:t xml:space="preserve">Hope and </w:t>
      </w:r>
      <w:proofErr w:type="gramStart"/>
      <w:r w:rsidRPr="00277801">
        <w:rPr>
          <w:b/>
          <w:bCs/>
          <w:sz w:val="28"/>
          <w:szCs w:val="28"/>
        </w:rPr>
        <w:t>Persevere</w:t>
      </w:r>
      <w:proofErr w:type="gramEnd"/>
    </w:p>
    <w:p w14:paraId="198FB990" w14:textId="2F84CE18" w:rsidR="00277801" w:rsidRPr="00277801" w:rsidRDefault="00277801" w:rsidP="00277801">
      <w:pPr>
        <w:ind w:firstLine="0"/>
        <w:rPr>
          <w:sz w:val="28"/>
          <w:szCs w:val="28"/>
        </w:rPr>
      </w:pPr>
      <w:r>
        <w:rPr>
          <w:i/>
          <w:iCs/>
        </w:rPr>
        <w:t>By Pete Pompper, National Grange Community Service Director</w:t>
      </w:r>
    </w:p>
    <w:p w14:paraId="39CE888D" w14:textId="19739131" w:rsidR="00277801" w:rsidRPr="00833C5F" w:rsidRDefault="00277801" w:rsidP="00277801">
      <w:r w:rsidRPr="00833C5F">
        <w:t xml:space="preserve">     “Are all thei</w:t>
      </w:r>
      <w:r w:rsidRPr="00EE51CF">
        <w:t>r</w:t>
      </w:r>
      <w:r w:rsidR="00EE51CF">
        <w:rPr>
          <w:strike/>
        </w:rPr>
        <w:t>;</w:t>
      </w:r>
      <w:r w:rsidRPr="00833C5F">
        <w:t xml:space="preserve"> hopes, then blasted?  Is there no way in which they can gain your favor? There is ---one way.  What is it?  </w:t>
      </w:r>
      <w:r w:rsidRPr="00833C5F">
        <w:rPr>
          <w:b/>
        </w:rPr>
        <w:t xml:space="preserve">Hope and </w:t>
      </w:r>
      <w:proofErr w:type="gramStart"/>
      <w:r w:rsidRPr="00833C5F">
        <w:rPr>
          <w:b/>
        </w:rPr>
        <w:t>Persevere</w:t>
      </w:r>
      <w:proofErr w:type="gramEnd"/>
      <w:r w:rsidRPr="00833C5F">
        <w:rPr>
          <w:b/>
        </w:rPr>
        <w:t>.</w:t>
      </w:r>
      <w:r w:rsidRPr="00833C5F">
        <w:t xml:space="preserve">  In what respect?  All through life!  Let it be a lesson, never to be forgotten, that success in a good cause is gained only by perseverance.  Never be discouraged.  </w:t>
      </w:r>
      <w:r w:rsidRPr="00833C5F">
        <w:rPr>
          <w:b/>
        </w:rPr>
        <w:t>Hope and Persevere”.</w:t>
      </w:r>
    </w:p>
    <w:p w14:paraId="43596EC0" w14:textId="77777777" w:rsidR="00277801" w:rsidRPr="00833C5F" w:rsidRDefault="00277801" w:rsidP="00277801">
      <w:r w:rsidRPr="00833C5F">
        <w:t xml:space="preserve">     I find this discussion between the Assistant Steward and the Spector to be relevant today as Granges get back to doing what we do.  So many of you have shown such perseverance during the past year and a half.  Granges and Grangers have not given </w:t>
      </w:r>
      <w:proofErr w:type="gramStart"/>
      <w:r w:rsidRPr="00833C5F">
        <w:t>up</w:t>
      </w:r>
      <w:proofErr w:type="gramEnd"/>
      <w:r w:rsidRPr="00833C5F">
        <w:t xml:space="preserve"> but you found ways to continue helping your communities.   </w:t>
      </w:r>
    </w:p>
    <w:p w14:paraId="58FA9A4F" w14:textId="77777777" w:rsidR="00277801" w:rsidRPr="00833C5F" w:rsidRDefault="00277801" w:rsidP="00277801">
      <w:r w:rsidRPr="00833C5F">
        <w:lastRenderedPageBreak/>
        <w:t xml:space="preserve">     As I have said many times no Granges gave up but through hope and perseverance you moved on and came up with different and unique ways to give back.  In return Granges have seen the community give back to them.</w:t>
      </w:r>
    </w:p>
    <w:p w14:paraId="20FEAB62" w14:textId="2C09D6A6" w:rsidR="00277801" w:rsidRPr="00833C5F" w:rsidRDefault="00277801" w:rsidP="00277801">
      <w:r w:rsidRPr="00833C5F">
        <w:t xml:space="preserve">  Fund raising dinners are selling out</w:t>
      </w:r>
      <w:r w:rsidR="003C770F" w:rsidRPr="00EE51CF">
        <w:t>,</w:t>
      </w:r>
      <w:r w:rsidRPr="00833C5F">
        <w:t xml:space="preserve"> vendor fairs are busier than ever and attendance at events have exceeded expectations.  It </w:t>
      </w:r>
      <w:proofErr w:type="gramStart"/>
      <w:r w:rsidRPr="00833C5F">
        <w:t>doesn’t</w:t>
      </w:r>
      <w:proofErr w:type="gramEnd"/>
      <w:r w:rsidRPr="00833C5F">
        <w:t xml:space="preserve"> matter the size of the Grange either, large to small Granges are all doing great things.</w:t>
      </w:r>
    </w:p>
    <w:p w14:paraId="65018A8B" w14:textId="0195B4FC" w:rsidR="00277801" w:rsidRPr="00833C5F" w:rsidRDefault="00277801" w:rsidP="00277801">
      <w:r w:rsidRPr="00833C5F">
        <w:t xml:space="preserve">  In </w:t>
      </w:r>
      <w:proofErr w:type="gramStart"/>
      <w:r w:rsidRPr="00833C5F">
        <w:t>fact</w:t>
      </w:r>
      <w:proofErr w:type="gramEnd"/>
      <w:r w:rsidRPr="00833C5F">
        <w:t xml:space="preserve"> there are a couple of Granges who were not doing well and were close to closing but the membership went outside of the comfort zone and held new community programs.  These new ideas have revitalized the Grange and </w:t>
      </w:r>
      <w:r w:rsidR="003C770F" w:rsidRPr="00EE51CF">
        <w:t>have</w:t>
      </w:r>
      <w:r w:rsidR="003C770F">
        <w:t xml:space="preserve"> </w:t>
      </w:r>
      <w:r w:rsidRPr="00833C5F">
        <w:t xml:space="preserve">not only increased membership but reintroduced themselves in a positive way to the community.  These Granges are now partnering with other community groups which is leading to more people being involved.  </w:t>
      </w:r>
    </w:p>
    <w:p w14:paraId="072CDC54" w14:textId="77777777" w:rsidR="00277801" w:rsidRPr="00833C5F" w:rsidRDefault="00277801" w:rsidP="00277801">
      <w:r w:rsidRPr="00833C5F">
        <w:t xml:space="preserve">     Now is the time for Granges to get back to doing what we do best, either giving back to our communities, or teaching our younger members leadership skills.  </w:t>
      </w:r>
    </w:p>
    <w:p w14:paraId="5F0D3038" w14:textId="70D0007A" w:rsidR="00277801" w:rsidRPr="00EE51CF" w:rsidRDefault="00277801" w:rsidP="00277801">
      <w:r w:rsidRPr="00833C5F">
        <w:t xml:space="preserve">These skills will be invaluable in the future as they grow.  A way of teaching these skills is </w:t>
      </w:r>
      <w:r w:rsidRPr="00EE51CF">
        <w:t>get</w:t>
      </w:r>
      <w:r w:rsidR="003C770F" w:rsidRPr="00EE51CF">
        <w:t>ting</w:t>
      </w:r>
      <w:r w:rsidRPr="00EE51CF">
        <w:t xml:space="preserve"> them involved in your community service projects.  Let them plan, organize and run a project</w:t>
      </w:r>
      <w:r w:rsidR="003C770F" w:rsidRPr="00EE51CF">
        <w:t>;</w:t>
      </w:r>
      <w:r w:rsidRPr="00EE51CF">
        <w:t xml:space="preserve"> we need to support them in their ideas. </w:t>
      </w:r>
    </w:p>
    <w:p w14:paraId="17FFCCE8" w14:textId="76AF42D3" w:rsidR="00277801" w:rsidRPr="00833C5F" w:rsidRDefault="00277801" w:rsidP="00277801">
      <w:r w:rsidRPr="00EE51CF">
        <w:t xml:space="preserve"> Speaking of this</w:t>
      </w:r>
      <w:r w:rsidR="003C770F" w:rsidRPr="00EE51CF">
        <w:t>,</w:t>
      </w:r>
      <w:r w:rsidRPr="00EE51CF">
        <w:t xml:space="preserve"> 2</w:t>
      </w:r>
      <w:r w:rsidRPr="00833C5F">
        <w:t xml:space="preserve"> years ago we (NG Youth and Community Service) started the </w:t>
      </w:r>
      <w:proofErr w:type="spellStart"/>
      <w:r w:rsidRPr="00833C5F">
        <w:t>Wib</w:t>
      </w:r>
      <w:proofErr w:type="spellEnd"/>
      <w:r w:rsidRPr="00833C5F">
        <w:t xml:space="preserve"> and June </w:t>
      </w:r>
      <w:proofErr w:type="spellStart"/>
      <w:r w:rsidRPr="00833C5F">
        <w:t>Justi</w:t>
      </w:r>
      <w:proofErr w:type="spellEnd"/>
      <w:r w:rsidRPr="00833C5F">
        <w:t xml:space="preserve"> Youth Community Service award.  This is an opportunity for a Grange or Granger to nominate a Youth member who is doing outstanding community service work.  The nomination form is on the NG website in the Youth Department section.  If you have any </w:t>
      </w:r>
      <w:proofErr w:type="gramStart"/>
      <w:r w:rsidRPr="00833C5F">
        <w:t>questions</w:t>
      </w:r>
      <w:proofErr w:type="gramEnd"/>
      <w:r w:rsidRPr="00833C5F">
        <w:t xml:space="preserve"> feel free to contact me or Mandy Bostwick.</w:t>
      </w:r>
    </w:p>
    <w:p w14:paraId="4B649DB9" w14:textId="45FC4D54" w:rsidR="00277801" w:rsidRPr="00833C5F" w:rsidRDefault="00277801" w:rsidP="00277801">
      <w:r w:rsidRPr="00833C5F">
        <w:rPr>
          <w:b/>
        </w:rPr>
        <w:t>H</w:t>
      </w:r>
      <w:r w:rsidRPr="00833C5F">
        <w:t xml:space="preserve">ope </w:t>
      </w:r>
      <w:r w:rsidRPr="00833C5F">
        <w:rPr>
          <w:b/>
        </w:rPr>
        <w:t>O</w:t>
      </w:r>
      <w:r w:rsidRPr="00833C5F">
        <w:t xml:space="preserve">n </w:t>
      </w:r>
      <w:r w:rsidRPr="00833C5F">
        <w:rPr>
          <w:b/>
        </w:rPr>
        <w:t>P</w:t>
      </w:r>
      <w:r w:rsidRPr="00833C5F">
        <w:t xml:space="preserve">ersevere </w:t>
      </w:r>
      <w:r w:rsidRPr="00833C5F">
        <w:rPr>
          <w:b/>
        </w:rPr>
        <w:t>E</w:t>
      </w:r>
      <w:r w:rsidRPr="00833C5F">
        <w:t>ver.</w:t>
      </w:r>
    </w:p>
    <w:p w14:paraId="22A5D27B" w14:textId="7413EECA" w:rsidR="00277801" w:rsidRDefault="00C06708" w:rsidP="000F1620">
      <w:r>
        <w:rPr>
          <w:noProof/>
        </w:rPr>
        <w:drawing>
          <wp:anchor distT="0" distB="0" distL="114300" distR="114300" simplePos="0" relativeHeight="251683840" behindDoc="0" locked="0" layoutInCell="1" allowOverlap="1" wp14:anchorId="527EDEE4" wp14:editId="3BBCBAFC">
            <wp:simplePos x="0" y="0"/>
            <wp:positionH relativeFrom="margin">
              <wp:align>right</wp:align>
            </wp:positionH>
            <wp:positionV relativeFrom="paragraph">
              <wp:posOffset>193040</wp:posOffset>
            </wp:positionV>
            <wp:extent cx="5943600" cy="2227580"/>
            <wp:effectExtent l="0" t="0" r="0" b="1270"/>
            <wp:wrapSquare wrapText="bothSides"/>
            <wp:docPr id="16" name="Picture 16"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5943600" cy="2227580"/>
                    </a:xfrm>
                    <a:prstGeom prst="rect">
                      <a:avLst/>
                    </a:prstGeom>
                  </pic:spPr>
                </pic:pic>
              </a:graphicData>
            </a:graphic>
          </wp:anchor>
        </w:drawing>
      </w:r>
      <w:r w:rsidR="00277801">
        <w:t xml:space="preserve">    </w:t>
      </w:r>
    </w:p>
    <w:p w14:paraId="289BCF5F" w14:textId="7089DDEE" w:rsidR="00693015" w:rsidRPr="00640303" w:rsidRDefault="00693015" w:rsidP="00640303"/>
    <w:p w14:paraId="7C6F484C" w14:textId="77777777" w:rsidR="0072598B" w:rsidRDefault="00237053" w:rsidP="0072598B">
      <w:pPr>
        <w:ind w:firstLine="0"/>
      </w:pPr>
      <w:r w:rsidRPr="00C24DD0">
        <w:rPr>
          <w:b/>
          <w:bCs/>
          <w:sz w:val="28"/>
          <w:szCs w:val="28"/>
        </w:rPr>
        <w:t xml:space="preserve">Enroll in Healthcare Coverage today </w:t>
      </w:r>
    </w:p>
    <w:p w14:paraId="5435952D" w14:textId="77777777" w:rsidR="00237053" w:rsidRPr="0072598B" w:rsidRDefault="00237053" w:rsidP="0072598B">
      <w:pPr>
        <w:ind w:firstLine="0"/>
      </w:pPr>
      <w:r w:rsidRPr="00C24DD0">
        <w:rPr>
          <w:i/>
          <w:iCs/>
        </w:rPr>
        <w:t xml:space="preserve">Courtesy of CMS </w:t>
      </w:r>
    </w:p>
    <w:p w14:paraId="26A8CC12" w14:textId="77777777" w:rsidR="00237053" w:rsidRDefault="00237053" w:rsidP="00237053">
      <w:r>
        <w:t>The Center for Medicare and Medicaid Services is offering from now until August 15</w:t>
      </w:r>
      <w:r w:rsidRPr="00E97C30">
        <w:rPr>
          <w:vertAlign w:val="superscript"/>
        </w:rPr>
        <w:t>th</w:t>
      </w:r>
      <w:r>
        <w:rPr>
          <w:vertAlign w:val="superscript"/>
        </w:rPr>
        <w:t>,</w:t>
      </w:r>
      <w:r>
        <w:t xml:space="preserve"> </w:t>
      </w:r>
      <w:proofErr w:type="gramStart"/>
      <w:r>
        <w:t>2021</w:t>
      </w:r>
      <w:proofErr w:type="gramEnd"/>
      <w:r>
        <w:t xml:space="preserve"> a new special enrollment period for healthcare coverage. This offer is available to residents in 36 states. Fill out your application online at HealthCare.gov, after filling out the application you have 30 days to enroll in a plan, and your healthcare coverage will start on the 1</w:t>
      </w:r>
      <w:r w:rsidRPr="00E97C30">
        <w:rPr>
          <w:vertAlign w:val="superscript"/>
        </w:rPr>
        <w:t>st</w:t>
      </w:r>
      <w:r>
        <w:t xml:space="preserve"> of the next month. </w:t>
      </w:r>
    </w:p>
    <w:p w14:paraId="34A99785" w14:textId="77777777" w:rsidR="00237053" w:rsidRPr="00E97C30" w:rsidRDefault="00237053" w:rsidP="00237053">
      <w:r>
        <w:t xml:space="preserve">Many people can qualify to save money, did you know that 9 out of 10 people who enroll are eligible for savings? People can now find plans with much lower premiums due to the COVID-19 pandemic and the COVID relief law. 4 out of 5 can find a plan for $10 or less after </w:t>
      </w:r>
      <w:r>
        <w:lastRenderedPageBreak/>
        <w:t xml:space="preserve">the savings. This period also </w:t>
      </w:r>
      <w:proofErr w:type="gramStart"/>
      <w:r>
        <w:t>doesn’t</w:t>
      </w:r>
      <w:proofErr w:type="gramEnd"/>
      <w:r>
        <w:t xml:space="preserve"> require you to have a special life plan such as childbirth or marriage to enroll in a marketplace plan. With this plan, you may qualify for more coverage than your existing plan, before changing make sure you consider how much you paid towards a deductible. You can learn more at HealthCare.gov and start an application. Remember you only have until August 15</w:t>
      </w:r>
      <w:r w:rsidRPr="00E97C30">
        <w:rPr>
          <w:vertAlign w:val="superscript"/>
        </w:rPr>
        <w:t>th</w:t>
      </w:r>
      <w:r>
        <w:rPr>
          <w:vertAlign w:val="superscript"/>
        </w:rPr>
        <w:t>,</w:t>
      </w:r>
      <w:r>
        <w:t xml:space="preserve"> </w:t>
      </w:r>
      <w:proofErr w:type="gramStart"/>
      <w:r>
        <w:t>2021</w:t>
      </w:r>
      <w:proofErr w:type="gramEnd"/>
      <w:r>
        <w:t xml:space="preserve"> to take advantage of this health coverage opportunity.  </w:t>
      </w:r>
    </w:p>
    <w:p w14:paraId="240EB402" w14:textId="00BB05D1" w:rsidR="00805C9D" w:rsidRPr="006B19A9" w:rsidRDefault="00805C9D" w:rsidP="00447B4B">
      <w:pPr>
        <w:ind w:firstLine="0"/>
      </w:pPr>
    </w:p>
    <w:p w14:paraId="631C7D27" w14:textId="59F49966" w:rsidR="00447B4B" w:rsidRDefault="00447B4B" w:rsidP="00447B4B">
      <w:pPr>
        <w:ind w:firstLine="0"/>
        <w:rPr>
          <w:b/>
          <w:bCs/>
          <w:sz w:val="28"/>
          <w:szCs w:val="28"/>
        </w:rPr>
      </w:pPr>
      <w:r w:rsidRPr="00447B4B">
        <w:rPr>
          <w:b/>
          <w:bCs/>
          <w:sz w:val="28"/>
          <w:szCs w:val="28"/>
        </w:rPr>
        <w:t xml:space="preserve">BMS Project is </w:t>
      </w:r>
      <w:r>
        <w:rPr>
          <w:b/>
          <w:bCs/>
          <w:sz w:val="28"/>
          <w:szCs w:val="28"/>
        </w:rPr>
        <w:t>L</w:t>
      </w:r>
      <w:r w:rsidRPr="00447B4B">
        <w:rPr>
          <w:b/>
          <w:bCs/>
          <w:sz w:val="28"/>
          <w:szCs w:val="28"/>
        </w:rPr>
        <w:t xml:space="preserve">ive and in your </w:t>
      </w:r>
      <w:proofErr w:type="gramStart"/>
      <w:r w:rsidRPr="00447B4B">
        <w:rPr>
          <w:b/>
          <w:bCs/>
          <w:sz w:val="28"/>
          <w:szCs w:val="28"/>
        </w:rPr>
        <w:t>Mailboxes</w:t>
      </w:r>
      <w:proofErr w:type="gramEnd"/>
    </w:p>
    <w:p w14:paraId="56FA257F" w14:textId="66DD8434" w:rsidR="00447B4B" w:rsidRPr="00184816" w:rsidRDefault="00447B4B" w:rsidP="00447B4B">
      <w:pPr>
        <w:ind w:firstLine="0"/>
        <w:rPr>
          <w:i/>
          <w:iCs/>
        </w:rPr>
      </w:pPr>
      <w:r>
        <w:rPr>
          <w:i/>
          <w:iCs/>
        </w:rPr>
        <w:t xml:space="preserve">By Claire </w:t>
      </w:r>
      <w:proofErr w:type="spellStart"/>
      <w:r>
        <w:rPr>
          <w:i/>
          <w:iCs/>
        </w:rPr>
        <w:t>Loker</w:t>
      </w:r>
      <w:proofErr w:type="spellEnd"/>
      <w:r>
        <w:rPr>
          <w:i/>
          <w:iCs/>
        </w:rPr>
        <w:t xml:space="preserve">, </w:t>
      </w:r>
      <w:r w:rsidRPr="00184816">
        <w:rPr>
          <w:i/>
          <w:iCs/>
        </w:rPr>
        <w:t>National Grange Intern</w:t>
      </w:r>
    </w:p>
    <w:p w14:paraId="557D5B4B" w14:textId="1B199F69" w:rsidR="00447B4B" w:rsidRPr="00184816" w:rsidRDefault="00447B4B" w:rsidP="00447B4B">
      <w:r w:rsidRPr="00184816">
        <w:t xml:space="preserve">This week at the National Grange we are in full packaging mode getting all the BMS packets put together to be mailed out this week to all state and local </w:t>
      </w:r>
      <w:r w:rsidR="003C770F" w:rsidRPr="00184816">
        <w:t>G</w:t>
      </w:r>
      <w:r w:rsidRPr="00184816">
        <w:t xml:space="preserve">ranges. Be on the lookout for these packets in your mailboxes in the next couple of weeks. </w:t>
      </w:r>
      <w:r w:rsidR="003C770F" w:rsidRPr="00184816">
        <w:t>T</w:t>
      </w:r>
      <w:r w:rsidRPr="00184816">
        <w:t>he BMS (Bristol Myers Squib</w:t>
      </w:r>
      <w:r w:rsidR="003C770F" w:rsidRPr="00184816">
        <w:t>b</w:t>
      </w:r>
      <w:r w:rsidRPr="00184816">
        <w:t xml:space="preserve">) What </w:t>
      </w:r>
      <w:proofErr w:type="gramStart"/>
      <w:r w:rsidRPr="00184816">
        <w:t>To</w:t>
      </w:r>
      <w:proofErr w:type="gramEnd"/>
      <w:r w:rsidRPr="00184816">
        <w:t xml:space="preserve"> Do With a Cancer Diagnosis project </w:t>
      </w:r>
      <w:r w:rsidR="003C770F" w:rsidRPr="00184816">
        <w:t xml:space="preserve">is now </w:t>
      </w:r>
      <w:r w:rsidRPr="00184816">
        <w:t>available on the National Grange and Retire Safe websites. This Project includes a six-part presentation giving you next step advice if you or a loved one are to ever get new</w:t>
      </w:r>
      <w:r w:rsidR="003C770F" w:rsidRPr="00184816">
        <w:t>s</w:t>
      </w:r>
      <w:r w:rsidRPr="00184816">
        <w:t xml:space="preserve"> that you have cancer. Information includes different treatment options, how to prepare medical documents, self-advocating, and a medical checklist. </w:t>
      </w:r>
      <w:r w:rsidR="003C770F" w:rsidRPr="00184816">
        <w:t>H</w:t>
      </w:r>
      <w:r w:rsidRPr="00184816">
        <w:t xml:space="preserve">earing that you have cancer can come as a shock and you may not know where to begin in finding the right medical treatment or how to prepare if things take a sudden toll. </w:t>
      </w:r>
    </w:p>
    <w:p w14:paraId="45242423" w14:textId="5457F628" w:rsidR="00F063B0" w:rsidRPr="00184816" w:rsidRDefault="00447B4B" w:rsidP="00447B4B">
      <w:r w:rsidRPr="00184816">
        <w:t xml:space="preserve">Granges will be receiving a packet containing a paper copy of a press release to announce to the community about this presentation, a letter </w:t>
      </w:r>
      <w:r w:rsidR="00184816" w:rsidRPr="00184816">
        <w:t>explain</w:t>
      </w:r>
      <w:r w:rsidR="00184816" w:rsidRPr="00184816">
        <w:rPr>
          <w:strike/>
        </w:rPr>
        <w:t>i</w:t>
      </w:r>
      <w:r w:rsidR="00184816" w:rsidRPr="00184816">
        <w:t>ng</w:t>
      </w:r>
      <w:r w:rsidRPr="00184816">
        <w:t xml:space="preserve"> what the project is and a USB drive containing all documents in the packet and the six-part presentation. This project is not only for Grange members but also for communities. </w:t>
      </w:r>
      <w:r w:rsidR="00F063B0" w:rsidRPr="00184816">
        <w:t xml:space="preserve">In the United States </w:t>
      </w:r>
      <w:r w:rsidRPr="00184816">
        <w:t xml:space="preserve">40% of Americans will receive a cancer diagnosis in their lifetime so the chances of you knowing someone who will be diagnosed are high and this presentation can help you help them. </w:t>
      </w:r>
    </w:p>
    <w:p w14:paraId="168B2F08" w14:textId="64B5002C" w:rsidR="00F063B0" w:rsidRPr="00184816" w:rsidRDefault="00F063B0" w:rsidP="00447B4B"/>
    <w:p w14:paraId="7497F0FD" w14:textId="7374CC5E" w:rsidR="005521F3" w:rsidRDefault="00447B4B" w:rsidP="00447B4B">
      <w:r w:rsidRPr="00184816">
        <w:t xml:space="preserve">On the bottom of the letter that is included in the package is a BMS number. In a few weeks, we will be drawing numbers and if your Grange’s number is drawn you will win a prize! Stay on the lookout on Facebook and in the Patrons Chain for the winner announcement and give us a call if your Grange is the lucky winner. Packages </w:t>
      </w:r>
      <w:r w:rsidR="00BB483A" w:rsidRPr="00184816">
        <w:t xml:space="preserve">are on the way </w:t>
      </w:r>
      <w:r w:rsidRPr="00184816">
        <w:t>so</w:t>
      </w:r>
      <w:r>
        <w:t xml:space="preserve"> be on the lookout for yours in the mail.</w:t>
      </w:r>
    </w:p>
    <w:p w14:paraId="2C292A39" w14:textId="41EEBC34" w:rsidR="006B19A9" w:rsidRDefault="006B19A9" w:rsidP="00447B4B"/>
    <w:p w14:paraId="0321D0E9" w14:textId="2F59CDB7" w:rsidR="006B19A9" w:rsidRPr="00C66AEC" w:rsidRDefault="00C66AEC" w:rsidP="00C66AEC">
      <w:pPr>
        <w:ind w:firstLine="0"/>
        <w:rPr>
          <w:b/>
          <w:bCs/>
          <w:sz w:val="28"/>
          <w:szCs w:val="28"/>
        </w:rPr>
      </w:pPr>
      <w:r>
        <w:rPr>
          <w:noProof/>
        </w:rPr>
        <w:drawing>
          <wp:anchor distT="0" distB="0" distL="114300" distR="114300" simplePos="0" relativeHeight="251682816" behindDoc="0" locked="0" layoutInCell="1" allowOverlap="1" wp14:anchorId="1F2C610E" wp14:editId="53ADF889">
            <wp:simplePos x="0" y="0"/>
            <wp:positionH relativeFrom="column">
              <wp:posOffset>2638425</wp:posOffset>
            </wp:positionH>
            <wp:positionV relativeFrom="paragraph">
              <wp:posOffset>194310</wp:posOffset>
            </wp:positionV>
            <wp:extent cx="3147695" cy="2606675"/>
            <wp:effectExtent l="0" t="0" r="0" b="3175"/>
            <wp:wrapSquare wrapText="bothSides"/>
            <wp:docPr id="11" name="Picture 11" descr="A picture containing text, grass, sky,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grass, sky, outdoo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47695" cy="2606675"/>
                    </a:xfrm>
                    <a:prstGeom prst="rect">
                      <a:avLst/>
                    </a:prstGeom>
                  </pic:spPr>
                </pic:pic>
              </a:graphicData>
            </a:graphic>
          </wp:anchor>
        </w:drawing>
      </w:r>
      <w:r w:rsidRPr="00C66AEC">
        <w:rPr>
          <w:b/>
          <w:bCs/>
          <w:sz w:val="28"/>
          <w:szCs w:val="28"/>
        </w:rPr>
        <w:t xml:space="preserve">Grange Benefits </w:t>
      </w:r>
    </w:p>
    <w:p w14:paraId="57BB237F" w14:textId="2842977C" w:rsidR="00C66AEC" w:rsidRDefault="00C66AEC" w:rsidP="00C66AEC">
      <w:r>
        <w:t xml:space="preserve">Grange members can now enjoy 20% off their membership with Harvest Hosts, which has more than 825 partner sites across the U.S. and Canada that allow members with RVs to stay one night free on the property of an </w:t>
      </w:r>
      <w:proofErr w:type="gramStart"/>
      <w:r>
        <w:t>agriculturally-oriented</w:t>
      </w:r>
      <w:proofErr w:type="gramEnd"/>
      <w:r>
        <w:t xml:space="preserve"> business. In addition to the ag-based destinations, individuals can add to their membership the “+ golf” option that includes more than 350 golf courses.</w:t>
      </w:r>
    </w:p>
    <w:p w14:paraId="58882547" w14:textId="3129E598" w:rsidR="00C66AEC" w:rsidRDefault="00C66AEC" w:rsidP="00C66AEC">
      <w:r>
        <w:t xml:space="preserve">There is an app associated with Harvest Host that provides maps of the destinations, trip routing and planning </w:t>
      </w:r>
      <w:r>
        <w:lastRenderedPageBreak/>
        <w:t>and much more. Members of Harvest Hosts can also enjoy other RV-oriented savings.</w:t>
      </w:r>
    </w:p>
    <w:p w14:paraId="34F85D72" w14:textId="7A0AED35" w:rsidR="006B19A9" w:rsidRDefault="00C66AEC" w:rsidP="00C66AEC">
      <w:r>
        <w:t>Grange members with RVs are encouraged to check out Harvest Hosts at harvesthosts.com and use the code GRANGE at checkout.</w:t>
      </w:r>
    </w:p>
    <w:p w14:paraId="040504C3" w14:textId="66412426" w:rsidR="00805C9D" w:rsidRDefault="00184816" w:rsidP="00447B4B">
      <w:r>
        <w:rPr>
          <w:noProof/>
        </w:rPr>
        <w:drawing>
          <wp:anchor distT="0" distB="0" distL="114300" distR="114300" simplePos="0" relativeHeight="251684864" behindDoc="0" locked="0" layoutInCell="1" allowOverlap="1" wp14:anchorId="050502CC" wp14:editId="6A0C36B9">
            <wp:simplePos x="0" y="0"/>
            <wp:positionH relativeFrom="column">
              <wp:posOffset>142875</wp:posOffset>
            </wp:positionH>
            <wp:positionV relativeFrom="paragraph">
              <wp:posOffset>3569970</wp:posOffset>
            </wp:positionV>
            <wp:extent cx="5944235" cy="223774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4235" cy="2237740"/>
                    </a:xfrm>
                    <a:prstGeom prst="rect">
                      <a:avLst/>
                    </a:prstGeom>
                    <a:noFill/>
                  </pic:spPr>
                </pic:pic>
              </a:graphicData>
            </a:graphic>
          </wp:anchor>
        </w:drawing>
      </w:r>
      <w:r w:rsidR="00C06708">
        <w:rPr>
          <w:noProof/>
          <w:color w:val="000000"/>
        </w:rPr>
        <w:drawing>
          <wp:anchor distT="0" distB="0" distL="114300" distR="114300" simplePos="0" relativeHeight="251668480" behindDoc="0" locked="0" layoutInCell="1" allowOverlap="1" wp14:anchorId="6A632836" wp14:editId="18C974AA">
            <wp:simplePos x="0" y="0"/>
            <wp:positionH relativeFrom="margin">
              <wp:align>left</wp:align>
            </wp:positionH>
            <wp:positionV relativeFrom="paragraph">
              <wp:posOffset>224155</wp:posOffset>
            </wp:positionV>
            <wp:extent cx="3171825" cy="3171825"/>
            <wp:effectExtent l="0" t="0" r="9525" b="9525"/>
            <wp:wrapTopAndBottom/>
            <wp:docPr id="9" name="Picture 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hap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71825" cy="3171825"/>
                    </a:xfrm>
                    <a:prstGeom prst="rect">
                      <a:avLst/>
                    </a:prstGeom>
                  </pic:spPr>
                </pic:pic>
              </a:graphicData>
            </a:graphic>
            <wp14:sizeRelH relativeFrom="margin">
              <wp14:pctWidth>0</wp14:pctWidth>
            </wp14:sizeRelH>
            <wp14:sizeRelV relativeFrom="margin">
              <wp14:pctHeight>0</wp14:pctHeight>
            </wp14:sizeRelV>
          </wp:anchor>
        </w:drawing>
      </w:r>
    </w:p>
    <w:p w14:paraId="4F946137" w14:textId="119BF616" w:rsidR="00805C9D" w:rsidRDefault="006B19A9" w:rsidP="00447B4B">
      <w:r>
        <w:rPr>
          <w:noProof/>
        </w:rPr>
        <w:drawing>
          <wp:anchor distT="0" distB="0" distL="114300" distR="114300" simplePos="0" relativeHeight="251680768" behindDoc="0" locked="0" layoutInCell="1" allowOverlap="1" wp14:anchorId="4F1D34BA" wp14:editId="711D6414">
            <wp:simplePos x="0" y="0"/>
            <wp:positionH relativeFrom="column">
              <wp:posOffset>3304540</wp:posOffset>
            </wp:positionH>
            <wp:positionV relativeFrom="paragraph">
              <wp:posOffset>0</wp:posOffset>
            </wp:positionV>
            <wp:extent cx="3152775" cy="3152775"/>
            <wp:effectExtent l="0" t="0" r="9525" b="9525"/>
            <wp:wrapSquare wrapText="bothSides"/>
            <wp:docPr id="1" name="Picture 1"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 polyg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0A62538D" w14:textId="7F350FB8" w:rsidR="00805C9D" w:rsidRPr="00447B4B" w:rsidRDefault="00184816" w:rsidP="00F063B0">
      <w:pPr>
        <w:jc w:val="center"/>
      </w:pPr>
      <w:r>
        <w:rPr>
          <w:noProof/>
        </w:rPr>
        <w:lastRenderedPageBreak/>
        <w:drawing>
          <wp:anchor distT="0" distB="0" distL="114300" distR="114300" simplePos="0" relativeHeight="251678720" behindDoc="0" locked="0" layoutInCell="1" allowOverlap="1" wp14:anchorId="61462B74" wp14:editId="31A9054C">
            <wp:simplePos x="0" y="0"/>
            <wp:positionH relativeFrom="margin">
              <wp:align>right</wp:align>
            </wp:positionH>
            <wp:positionV relativeFrom="paragraph">
              <wp:posOffset>3796665</wp:posOffset>
            </wp:positionV>
            <wp:extent cx="5944235" cy="19812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r w:rsidR="00C06708">
        <w:rPr>
          <w:noProof/>
        </w:rPr>
        <w:drawing>
          <wp:anchor distT="0" distB="0" distL="114300" distR="114300" simplePos="0" relativeHeight="251685888" behindDoc="0" locked="0" layoutInCell="1" allowOverlap="1" wp14:anchorId="668540B8" wp14:editId="293E6131">
            <wp:simplePos x="0" y="0"/>
            <wp:positionH relativeFrom="margin">
              <wp:posOffset>800100</wp:posOffset>
            </wp:positionH>
            <wp:positionV relativeFrom="paragraph">
              <wp:posOffset>0</wp:posOffset>
            </wp:positionV>
            <wp:extent cx="4251325" cy="356552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51325" cy="3565525"/>
                    </a:xfrm>
                    <a:prstGeom prst="rect">
                      <a:avLst/>
                    </a:prstGeom>
                    <a:noFill/>
                  </pic:spPr>
                </pic:pic>
              </a:graphicData>
            </a:graphic>
            <wp14:sizeRelH relativeFrom="margin">
              <wp14:pctWidth>0</wp14:pctWidth>
            </wp14:sizeRelH>
            <wp14:sizeRelV relativeFrom="margin">
              <wp14:pctHeight>0</wp14:pctHeight>
            </wp14:sizeRelV>
          </wp:anchor>
        </w:drawing>
      </w:r>
    </w:p>
    <w:sectPr w:rsidR="00805C9D" w:rsidRPr="00447B4B" w:rsidSect="005D17FE">
      <w:headerReference w:type="first" r:id="rId16"/>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C76B13" w14:textId="77777777" w:rsidR="00277801" w:rsidRDefault="00277801">
      <w:r>
        <w:separator/>
      </w:r>
    </w:p>
  </w:endnote>
  <w:endnote w:type="continuationSeparator" w:id="0">
    <w:p w14:paraId="3098AF29" w14:textId="77777777" w:rsidR="00277801" w:rsidRDefault="002778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21EEAE" w14:textId="77777777" w:rsidR="00277801" w:rsidRDefault="00277801">
      <w:r>
        <w:separator/>
      </w:r>
    </w:p>
  </w:footnote>
  <w:footnote w:type="continuationSeparator" w:id="0">
    <w:p w14:paraId="35C1292D" w14:textId="77777777" w:rsidR="00277801" w:rsidRDefault="002778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4231B2"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6A794351"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4AB7F952" wp14:editId="0EE4AA51">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AEB66ED"/>
    <w:multiLevelType w:val="hybridMultilevel"/>
    <w:tmpl w:val="C87A98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21"/>
  </w:num>
  <w:num w:numId="4">
    <w:abstractNumId w:val="9"/>
  </w:num>
  <w:num w:numId="5">
    <w:abstractNumId w:val="18"/>
  </w:num>
  <w:num w:numId="6">
    <w:abstractNumId w:val="20"/>
  </w:num>
  <w:num w:numId="7">
    <w:abstractNumId w:val="12"/>
  </w:num>
  <w:num w:numId="8">
    <w:abstractNumId w:val="6"/>
  </w:num>
  <w:num w:numId="9">
    <w:abstractNumId w:val="11"/>
  </w:num>
  <w:num w:numId="10">
    <w:abstractNumId w:val="15"/>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7"/>
  </w:num>
  <w:num w:numId="18">
    <w:abstractNumId w:val="3"/>
  </w:num>
  <w:num w:numId="19">
    <w:abstractNumId w:val="8"/>
  </w:num>
  <w:num w:numId="20">
    <w:abstractNumId w:val="19"/>
  </w:num>
  <w:num w:numId="21">
    <w:abstractNumId w:val="10"/>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1BC"/>
    <w:rsid w:val="00055C54"/>
    <w:rsid w:val="00065FE5"/>
    <w:rsid w:val="00080627"/>
    <w:rsid w:val="000A413B"/>
    <w:rsid w:val="000D0E5D"/>
    <w:rsid w:val="000D6173"/>
    <w:rsid w:val="000F1620"/>
    <w:rsid w:val="00113AE0"/>
    <w:rsid w:val="00114500"/>
    <w:rsid w:val="00121EFF"/>
    <w:rsid w:val="00122977"/>
    <w:rsid w:val="00132B07"/>
    <w:rsid w:val="001410E3"/>
    <w:rsid w:val="00141C70"/>
    <w:rsid w:val="00142D1F"/>
    <w:rsid w:val="00143CFD"/>
    <w:rsid w:val="00171792"/>
    <w:rsid w:val="00177564"/>
    <w:rsid w:val="00184816"/>
    <w:rsid w:val="001A2B1A"/>
    <w:rsid w:val="001B2AFD"/>
    <w:rsid w:val="001C45A7"/>
    <w:rsid w:val="001D1370"/>
    <w:rsid w:val="001D6716"/>
    <w:rsid w:val="001E119B"/>
    <w:rsid w:val="001E5597"/>
    <w:rsid w:val="001E7966"/>
    <w:rsid w:val="001E7AE9"/>
    <w:rsid w:val="001F2668"/>
    <w:rsid w:val="001F701D"/>
    <w:rsid w:val="002079BE"/>
    <w:rsid w:val="00237053"/>
    <w:rsid w:val="00240006"/>
    <w:rsid w:val="00245A8D"/>
    <w:rsid w:val="00251A3E"/>
    <w:rsid w:val="00253185"/>
    <w:rsid w:val="00277801"/>
    <w:rsid w:val="00283066"/>
    <w:rsid w:val="002A69A7"/>
    <w:rsid w:val="002B24BC"/>
    <w:rsid w:val="002B29AA"/>
    <w:rsid w:val="002B6FDB"/>
    <w:rsid w:val="002B742C"/>
    <w:rsid w:val="002C02A2"/>
    <w:rsid w:val="002C101D"/>
    <w:rsid w:val="002C21DA"/>
    <w:rsid w:val="002C50C9"/>
    <w:rsid w:val="002D3379"/>
    <w:rsid w:val="00300CF9"/>
    <w:rsid w:val="00326FFD"/>
    <w:rsid w:val="00343C62"/>
    <w:rsid w:val="00345401"/>
    <w:rsid w:val="0035079D"/>
    <w:rsid w:val="00351208"/>
    <w:rsid w:val="003565C4"/>
    <w:rsid w:val="00373EAF"/>
    <w:rsid w:val="003A26B5"/>
    <w:rsid w:val="003B4D0A"/>
    <w:rsid w:val="003C770F"/>
    <w:rsid w:val="003D716A"/>
    <w:rsid w:val="003F1A41"/>
    <w:rsid w:val="00404E88"/>
    <w:rsid w:val="00431420"/>
    <w:rsid w:val="00447B4B"/>
    <w:rsid w:val="00451514"/>
    <w:rsid w:val="004A3C87"/>
    <w:rsid w:val="004A4245"/>
    <w:rsid w:val="004B1254"/>
    <w:rsid w:val="004D68C1"/>
    <w:rsid w:val="004D6A47"/>
    <w:rsid w:val="004E3148"/>
    <w:rsid w:val="004F6FE1"/>
    <w:rsid w:val="00516E4C"/>
    <w:rsid w:val="00522E0B"/>
    <w:rsid w:val="00546030"/>
    <w:rsid w:val="005470AE"/>
    <w:rsid w:val="005521F3"/>
    <w:rsid w:val="0055406D"/>
    <w:rsid w:val="00556980"/>
    <w:rsid w:val="00561794"/>
    <w:rsid w:val="00577322"/>
    <w:rsid w:val="005A2C36"/>
    <w:rsid w:val="005C2F3F"/>
    <w:rsid w:val="005C48C5"/>
    <w:rsid w:val="005C539E"/>
    <w:rsid w:val="005D17FE"/>
    <w:rsid w:val="00604BCC"/>
    <w:rsid w:val="006205CA"/>
    <w:rsid w:val="00626E8C"/>
    <w:rsid w:val="00634C8D"/>
    <w:rsid w:val="00640303"/>
    <w:rsid w:val="006533F0"/>
    <w:rsid w:val="00656CE3"/>
    <w:rsid w:val="00661199"/>
    <w:rsid w:val="00665389"/>
    <w:rsid w:val="00686959"/>
    <w:rsid w:val="00693015"/>
    <w:rsid w:val="006961EC"/>
    <w:rsid w:val="00696FB6"/>
    <w:rsid w:val="006A630C"/>
    <w:rsid w:val="006B19A9"/>
    <w:rsid w:val="006B5C98"/>
    <w:rsid w:val="006D58D0"/>
    <w:rsid w:val="006E5314"/>
    <w:rsid w:val="007071FA"/>
    <w:rsid w:val="00711BD5"/>
    <w:rsid w:val="00716092"/>
    <w:rsid w:val="0072598B"/>
    <w:rsid w:val="007370CB"/>
    <w:rsid w:val="0078510F"/>
    <w:rsid w:val="00791B7A"/>
    <w:rsid w:val="0079377B"/>
    <w:rsid w:val="00796C04"/>
    <w:rsid w:val="007A67FF"/>
    <w:rsid w:val="007B43EF"/>
    <w:rsid w:val="007B610C"/>
    <w:rsid w:val="007E3075"/>
    <w:rsid w:val="00804524"/>
    <w:rsid w:val="00805C9D"/>
    <w:rsid w:val="008063E8"/>
    <w:rsid w:val="00815006"/>
    <w:rsid w:val="00825779"/>
    <w:rsid w:val="00832F6F"/>
    <w:rsid w:val="00836276"/>
    <w:rsid w:val="00836C28"/>
    <w:rsid w:val="0084071E"/>
    <w:rsid w:val="00843BB8"/>
    <w:rsid w:val="00864913"/>
    <w:rsid w:val="00865785"/>
    <w:rsid w:val="00874A78"/>
    <w:rsid w:val="00875032"/>
    <w:rsid w:val="0088193A"/>
    <w:rsid w:val="008871CD"/>
    <w:rsid w:val="00891C72"/>
    <w:rsid w:val="008978D8"/>
    <w:rsid w:val="008A7A5B"/>
    <w:rsid w:val="008C7954"/>
    <w:rsid w:val="008D167E"/>
    <w:rsid w:val="008D34B0"/>
    <w:rsid w:val="008E5804"/>
    <w:rsid w:val="00900E9D"/>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1CE2"/>
    <w:rsid w:val="00A42711"/>
    <w:rsid w:val="00A452F4"/>
    <w:rsid w:val="00A5255F"/>
    <w:rsid w:val="00A76256"/>
    <w:rsid w:val="00A82571"/>
    <w:rsid w:val="00A84999"/>
    <w:rsid w:val="00AC1F86"/>
    <w:rsid w:val="00AC4A73"/>
    <w:rsid w:val="00AD1C9A"/>
    <w:rsid w:val="00AD6E95"/>
    <w:rsid w:val="00AE2097"/>
    <w:rsid w:val="00AF3EB0"/>
    <w:rsid w:val="00B03001"/>
    <w:rsid w:val="00B04D1B"/>
    <w:rsid w:val="00B201A6"/>
    <w:rsid w:val="00B20B8E"/>
    <w:rsid w:val="00B364A7"/>
    <w:rsid w:val="00B737CF"/>
    <w:rsid w:val="00BA5109"/>
    <w:rsid w:val="00BB0B5F"/>
    <w:rsid w:val="00BB483A"/>
    <w:rsid w:val="00BC4916"/>
    <w:rsid w:val="00BE6594"/>
    <w:rsid w:val="00BF1103"/>
    <w:rsid w:val="00BF5329"/>
    <w:rsid w:val="00C00A9B"/>
    <w:rsid w:val="00C066B9"/>
    <w:rsid w:val="00C06708"/>
    <w:rsid w:val="00C10DB5"/>
    <w:rsid w:val="00C13E8E"/>
    <w:rsid w:val="00C16B61"/>
    <w:rsid w:val="00C23EE6"/>
    <w:rsid w:val="00C647B2"/>
    <w:rsid w:val="00C6639A"/>
    <w:rsid w:val="00C66AEC"/>
    <w:rsid w:val="00C7573D"/>
    <w:rsid w:val="00C80144"/>
    <w:rsid w:val="00C86244"/>
    <w:rsid w:val="00CE715A"/>
    <w:rsid w:val="00CF227F"/>
    <w:rsid w:val="00D0123F"/>
    <w:rsid w:val="00D20B89"/>
    <w:rsid w:val="00D302C6"/>
    <w:rsid w:val="00D67A31"/>
    <w:rsid w:val="00D76327"/>
    <w:rsid w:val="00D77208"/>
    <w:rsid w:val="00D81EF2"/>
    <w:rsid w:val="00DB7672"/>
    <w:rsid w:val="00DC05A9"/>
    <w:rsid w:val="00DD26F6"/>
    <w:rsid w:val="00DD6005"/>
    <w:rsid w:val="00E14D8A"/>
    <w:rsid w:val="00E4076D"/>
    <w:rsid w:val="00E573B1"/>
    <w:rsid w:val="00E60FA7"/>
    <w:rsid w:val="00E94DD3"/>
    <w:rsid w:val="00E966F3"/>
    <w:rsid w:val="00EA1E2D"/>
    <w:rsid w:val="00EB52BA"/>
    <w:rsid w:val="00EC1985"/>
    <w:rsid w:val="00EE4FE3"/>
    <w:rsid w:val="00EE51CF"/>
    <w:rsid w:val="00EE7E3B"/>
    <w:rsid w:val="00F01B44"/>
    <w:rsid w:val="00F063B0"/>
    <w:rsid w:val="00F205CB"/>
    <w:rsid w:val="00F258C1"/>
    <w:rsid w:val="00F35F97"/>
    <w:rsid w:val="00F4201D"/>
    <w:rsid w:val="00F55721"/>
    <w:rsid w:val="00F64EBA"/>
    <w:rsid w:val="00F96F4B"/>
    <w:rsid w:val="00FA0157"/>
    <w:rsid w:val="00FB0773"/>
    <w:rsid w:val="00FB4DA5"/>
    <w:rsid w:val="00FC512C"/>
    <w:rsid w:val="00FC57DE"/>
    <w:rsid w:val="00FD2811"/>
    <w:rsid w:val="00FD3887"/>
    <w:rsid w:val="00FE0F98"/>
    <w:rsid w:val="00FF0F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A07DE7A"/>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74662116">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38537900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4999936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30588475">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26322002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27076756">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861503743">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Pages>
  <Words>1173</Words>
  <Characters>6692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Kennedy Gwin</cp:lastModifiedBy>
  <cp:revision>2</cp:revision>
  <cp:lastPrinted>2021-05-06T17:00:00Z</cp:lastPrinted>
  <dcterms:created xsi:type="dcterms:W3CDTF">2021-07-14T19:05:00Z</dcterms:created>
  <dcterms:modified xsi:type="dcterms:W3CDTF">2021-07-14T19:05:00Z</dcterms:modified>
</cp:coreProperties>
</file>